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18C" w:rsidRDefault="007A218C" w:rsidP="008F7509">
      <w:pPr>
        <w:jc w:val="center"/>
        <w:rPr>
          <w:rFonts w:ascii="Arial" w:hAnsi="Arial" w:cs="Arial"/>
          <w:b/>
          <w:bCs/>
        </w:rPr>
      </w:pPr>
    </w:p>
    <w:p w:rsidR="00684AF2" w:rsidRDefault="00684AF2" w:rsidP="008F7509">
      <w:pPr>
        <w:jc w:val="center"/>
        <w:rPr>
          <w:rFonts w:ascii="Arial" w:hAnsi="Arial" w:cs="Arial"/>
          <w:b/>
          <w:bCs/>
        </w:rPr>
      </w:pPr>
    </w:p>
    <w:p w:rsidR="00684AF2" w:rsidRDefault="006B6C01" w:rsidP="008F75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AF2">
        <w:rPr>
          <w:rFonts w:ascii="Arial" w:hAnsi="Arial" w:cs="Arial"/>
          <w:b/>
          <w:bCs/>
          <w:sz w:val="24"/>
          <w:szCs w:val="24"/>
        </w:rPr>
        <w:t xml:space="preserve">Количество мест для приема на обучение по различным условиям поступления </w:t>
      </w:r>
    </w:p>
    <w:p w:rsidR="00684AF2" w:rsidRDefault="006B6C01" w:rsidP="008F75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AF2">
        <w:rPr>
          <w:rFonts w:ascii="Arial" w:hAnsi="Arial" w:cs="Arial"/>
          <w:b/>
          <w:bCs/>
          <w:sz w:val="24"/>
          <w:szCs w:val="24"/>
        </w:rPr>
        <w:t xml:space="preserve">в рамках контрольных цифр приема на 2025/2026 учебный год </w:t>
      </w:r>
    </w:p>
    <w:p w:rsidR="00684AF2" w:rsidRDefault="006B6C01" w:rsidP="008F75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AF2">
        <w:rPr>
          <w:rFonts w:ascii="Arial" w:hAnsi="Arial" w:cs="Arial"/>
          <w:b/>
          <w:bCs/>
          <w:sz w:val="24"/>
          <w:szCs w:val="24"/>
        </w:rPr>
        <w:t xml:space="preserve">в </w:t>
      </w:r>
      <w:r w:rsidR="007379C2" w:rsidRPr="00684AF2">
        <w:rPr>
          <w:rFonts w:ascii="Arial" w:hAnsi="Arial" w:cs="Arial"/>
          <w:b/>
          <w:bCs/>
          <w:sz w:val="24"/>
          <w:szCs w:val="24"/>
        </w:rPr>
        <w:t>ФГБОУ ВО «Самарский государственный технический университет»</w:t>
      </w:r>
      <w:r w:rsidRPr="00684A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0800" w:rsidRPr="00684AF2" w:rsidRDefault="004D0800" w:rsidP="008F750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84AF2">
        <w:rPr>
          <w:rFonts w:ascii="Arial" w:hAnsi="Arial" w:cs="Arial"/>
          <w:b/>
          <w:bCs/>
          <w:sz w:val="24"/>
          <w:szCs w:val="24"/>
        </w:rPr>
        <w:t xml:space="preserve">Колледж </w:t>
      </w:r>
      <w:r w:rsidR="008C02F1" w:rsidRPr="00684AF2">
        <w:rPr>
          <w:rFonts w:ascii="Arial" w:hAnsi="Arial" w:cs="Arial"/>
          <w:b/>
          <w:bCs/>
          <w:sz w:val="24"/>
          <w:szCs w:val="24"/>
        </w:rPr>
        <w:t xml:space="preserve">СамГТУ </w:t>
      </w:r>
    </w:p>
    <w:p w:rsidR="007A218C" w:rsidRPr="008F7509" w:rsidRDefault="007A218C" w:rsidP="008F7509">
      <w:pPr>
        <w:jc w:val="center"/>
        <w:rPr>
          <w:rFonts w:ascii="Arial" w:hAnsi="Arial" w:cs="Arial"/>
          <w:b/>
          <w:bCs/>
        </w:rPr>
      </w:pPr>
    </w:p>
    <w:tbl>
      <w:tblPr>
        <w:tblW w:w="16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277"/>
        <w:gridCol w:w="1437"/>
        <w:gridCol w:w="2133"/>
        <w:gridCol w:w="1673"/>
        <w:gridCol w:w="1642"/>
        <w:gridCol w:w="2013"/>
        <w:gridCol w:w="1339"/>
      </w:tblGrid>
      <w:tr w:rsidR="006B6C01" w:rsidRPr="004221A1" w:rsidTr="00684AF2">
        <w:trPr>
          <w:trHeight w:val="1321"/>
          <w:tblHeader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  <w:lang w:eastAsia="en-US"/>
              </w:rPr>
              <w:t>Наименование специальности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Форма обучения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Срок обучения</w:t>
            </w:r>
          </w:p>
        </w:tc>
        <w:tc>
          <w:tcPr>
            <w:tcW w:w="2133" w:type="dxa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Уровень образования</w:t>
            </w:r>
          </w:p>
        </w:tc>
        <w:tc>
          <w:tcPr>
            <w:tcW w:w="1673" w:type="dxa"/>
            <w:vAlign w:val="center"/>
          </w:tcPr>
          <w:p w:rsidR="009130D6" w:rsidRPr="00C80FDD" w:rsidRDefault="006B6C01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 счет бюджетных ассигнований ф</w:t>
            </w:r>
            <w:r w:rsidR="009130D6" w:rsidRPr="00C80FDD">
              <w:rPr>
                <w:rFonts w:ascii="Arial" w:hAnsi="Arial" w:cs="Arial"/>
                <w:b/>
              </w:rPr>
              <w:t>едеральн</w:t>
            </w:r>
            <w:r>
              <w:rPr>
                <w:rFonts w:ascii="Arial" w:hAnsi="Arial" w:cs="Arial"/>
                <w:b/>
              </w:rPr>
              <w:t>ого</w:t>
            </w:r>
          </w:p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бюджет</w:t>
            </w:r>
            <w:r w:rsidR="006B6C0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642" w:type="dxa"/>
            <w:vAlign w:val="center"/>
          </w:tcPr>
          <w:p w:rsidR="009130D6" w:rsidRPr="00C80FDD" w:rsidRDefault="006B6C01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За счет средств областного </w:t>
            </w:r>
          </w:p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бюджет</w:t>
            </w:r>
            <w:r w:rsidR="006B6C0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2013" w:type="dxa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По договорам</w:t>
            </w:r>
            <w:r w:rsidR="006B6C01">
              <w:rPr>
                <w:rFonts w:ascii="Arial" w:hAnsi="Arial" w:cs="Arial"/>
                <w:b/>
              </w:rPr>
              <w:t xml:space="preserve"> об оказании платных образовательных услуг</w:t>
            </w:r>
          </w:p>
        </w:tc>
        <w:tc>
          <w:tcPr>
            <w:tcW w:w="1339" w:type="dxa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Итого</w:t>
            </w:r>
          </w:p>
        </w:tc>
      </w:tr>
      <w:tr w:rsidR="006B6C01" w:rsidRPr="004221A1" w:rsidTr="007A218C">
        <w:trPr>
          <w:tblHeader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3</w:t>
            </w:r>
          </w:p>
        </w:tc>
        <w:tc>
          <w:tcPr>
            <w:tcW w:w="2133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3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2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13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39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B6C01" w:rsidRPr="004221A1" w:rsidTr="009F4FCE">
        <w:trPr>
          <w:trHeight w:val="393"/>
          <w:jc w:val="center"/>
        </w:trPr>
        <w:tc>
          <w:tcPr>
            <w:tcW w:w="481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9F4FC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07.02.01</w:t>
            </w:r>
            <w:r w:rsidRPr="009F4FC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1</w:t>
            </w:r>
          </w:p>
          <w:p w:rsidR="00D976E8" w:rsidRPr="009F4FC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>Архитектура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9F4FC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года </w:t>
            </w:r>
          </w:p>
          <w:p w:rsidR="00D976E8" w:rsidRPr="009F4FC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D976E8" w:rsidRPr="009F4FCE" w:rsidRDefault="00D976E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9F4FC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9F4FC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9F4FCE" w:rsidRDefault="00DB5845" w:rsidP="00662C0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  <w:r w:rsidR="00D976E8"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9F4FCE" w:rsidRDefault="00DB5845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85</w:t>
            </w:r>
            <w:r w:rsidR="00D976E8"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B6C01" w:rsidRPr="004221A1" w:rsidTr="009F4FCE">
        <w:trPr>
          <w:trHeight w:val="458"/>
          <w:jc w:val="center"/>
        </w:trPr>
        <w:tc>
          <w:tcPr>
            <w:tcW w:w="481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9F4FC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D976E8" w:rsidRPr="009F4FCE" w:rsidRDefault="00D976E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9F4FC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9F4FC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9F4FC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60 </w:t>
            </w:r>
          </w:p>
        </w:tc>
        <w:tc>
          <w:tcPr>
            <w:tcW w:w="1339" w:type="dxa"/>
            <w:vMerge/>
            <w:vAlign w:val="center"/>
          </w:tcPr>
          <w:p w:rsidR="00D976E8" w:rsidRPr="009F4FC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6B6C01" w:rsidRPr="004221A1" w:rsidTr="009F4FCE">
        <w:trPr>
          <w:trHeight w:val="405"/>
          <w:jc w:val="center"/>
        </w:trPr>
        <w:tc>
          <w:tcPr>
            <w:tcW w:w="481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9F4FC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08.02.01</w:t>
            </w:r>
            <w:r w:rsidRPr="009F4FC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D976E8" w:rsidRPr="009F4FC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 xml:space="preserve">Строительство и эксплуатация </w:t>
            </w: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br/>
              <w:t>зданий и сооружений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D976E8" w:rsidRPr="009F4FCE" w:rsidRDefault="00D976E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9F4FC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9F4FC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9F4FCE" w:rsidRDefault="00C7084A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115</w:t>
            </w:r>
          </w:p>
        </w:tc>
      </w:tr>
      <w:tr w:rsidR="006B6C01" w:rsidRPr="004221A1" w:rsidTr="009F4FCE">
        <w:trPr>
          <w:trHeight w:val="480"/>
          <w:jc w:val="center"/>
        </w:trPr>
        <w:tc>
          <w:tcPr>
            <w:tcW w:w="481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9F4FC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D976E8" w:rsidRPr="009F4FC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D976E8" w:rsidRPr="009F4FCE" w:rsidRDefault="00D976E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C7084A" w:rsidRDefault="00C7084A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C7084A">
              <w:rPr>
                <w:rFonts w:ascii="Arial" w:hAnsi="Arial" w:cs="Arial"/>
                <w:shd w:val="clear" w:color="auto" w:fill="FFFFFF"/>
              </w:rPr>
              <w:t>30</w:t>
            </w:r>
          </w:p>
        </w:tc>
        <w:tc>
          <w:tcPr>
            <w:tcW w:w="1642" w:type="dxa"/>
            <w:vAlign w:val="center"/>
          </w:tcPr>
          <w:p w:rsidR="00D976E8" w:rsidRPr="00C7084A" w:rsidRDefault="003E774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C7084A">
              <w:rPr>
                <w:rFonts w:ascii="Arial" w:hAnsi="Arial" w:cs="Arial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:rsidR="00D976E8" w:rsidRPr="00C7084A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C7084A">
              <w:rPr>
                <w:rFonts w:ascii="Arial" w:hAnsi="Arial" w:cs="Arial"/>
                <w:shd w:val="clear" w:color="auto" w:fill="FFFFFF"/>
              </w:rPr>
              <w:t xml:space="preserve">40 </w:t>
            </w:r>
          </w:p>
        </w:tc>
        <w:tc>
          <w:tcPr>
            <w:tcW w:w="1339" w:type="dxa"/>
            <w:vMerge/>
            <w:vAlign w:val="center"/>
          </w:tcPr>
          <w:p w:rsidR="00D976E8" w:rsidRPr="009F4FCE" w:rsidRDefault="00D976E8" w:rsidP="00D976E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</w:pPr>
          </w:p>
        </w:tc>
      </w:tr>
      <w:tr w:rsidR="003E7748" w:rsidRPr="004221A1" w:rsidTr="009F4FCE">
        <w:trPr>
          <w:trHeight w:val="420"/>
          <w:jc w:val="center"/>
        </w:trPr>
        <w:tc>
          <w:tcPr>
            <w:tcW w:w="481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E7748" w:rsidRPr="009F4FCE" w:rsidRDefault="003E7748" w:rsidP="003E774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08.02.08</w:t>
            </w:r>
            <w:r w:rsidRPr="009F4FC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3E7748" w:rsidRPr="009F4FCE" w:rsidRDefault="003E7748" w:rsidP="003E774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bCs/>
                <w:color w:val="000000" w:themeColor="text1"/>
              </w:rPr>
              <w:t xml:space="preserve">Монтаж и эксплуатация оборудования </w:t>
            </w:r>
            <w:r w:rsidRPr="009F4FCE">
              <w:rPr>
                <w:rFonts w:ascii="Arial" w:hAnsi="Arial" w:cs="Arial"/>
                <w:bCs/>
                <w:color w:val="000000" w:themeColor="text1"/>
              </w:rPr>
              <w:br/>
              <w:t>и систем газоснабжения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3E7748" w:rsidRPr="009F4FCE" w:rsidRDefault="003E774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339" w:type="dxa"/>
            <w:vMerge w:val="restart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80 </w:t>
            </w:r>
          </w:p>
        </w:tc>
      </w:tr>
      <w:tr w:rsidR="003E7748" w:rsidRPr="004221A1" w:rsidTr="009F4FCE">
        <w:trPr>
          <w:trHeight w:val="393"/>
          <w:jc w:val="center"/>
        </w:trPr>
        <w:tc>
          <w:tcPr>
            <w:tcW w:w="481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3E7748" w:rsidRPr="009F4FCE" w:rsidRDefault="003E7748" w:rsidP="003E774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3E7748" w:rsidRPr="009F4FCE" w:rsidRDefault="003E774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642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</w:p>
        </w:tc>
        <w:tc>
          <w:tcPr>
            <w:tcW w:w="2013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Merge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</w:pPr>
          </w:p>
        </w:tc>
      </w:tr>
      <w:tr w:rsidR="009F1AEF" w:rsidRPr="004221A1" w:rsidTr="009F4FCE">
        <w:trPr>
          <w:trHeight w:val="435"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FA637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08.02.12</w:t>
            </w:r>
            <w:r w:rsidRPr="009F4FC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9F1AEF" w:rsidRPr="009F4FCE" w:rsidRDefault="009F1AEF" w:rsidP="00FA637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C7084A" w:rsidRDefault="00C7084A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642" w:type="dxa"/>
            <w:vAlign w:val="center"/>
          </w:tcPr>
          <w:p w:rsidR="009F1AEF" w:rsidRPr="00C7084A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shd w:val="clear" w:color="auto" w:fill="FFFFFF"/>
              </w:rPr>
              <w:t>75</w:t>
            </w:r>
          </w:p>
        </w:tc>
        <w:tc>
          <w:tcPr>
            <w:tcW w:w="2013" w:type="dxa"/>
            <w:vAlign w:val="center"/>
          </w:tcPr>
          <w:p w:rsidR="009F1AEF" w:rsidRPr="00C7084A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Align w:val="center"/>
          </w:tcPr>
          <w:p w:rsidR="009F1AEF" w:rsidRPr="009F4FCE" w:rsidRDefault="00C7084A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115</w:t>
            </w:r>
          </w:p>
        </w:tc>
      </w:tr>
      <w:tr w:rsidR="009F1AEF" w:rsidRPr="004221A1" w:rsidTr="009F4FCE">
        <w:trPr>
          <w:trHeight w:val="435"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FA637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08.02.13</w:t>
            </w:r>
            <w:r w:rsidRPr="009F4FC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9F1AEF" w:rsidRPr="009F4FCE" w:rsidRDefault="009F1AEF" w:rsidP="00FA637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F1AEF" w:rsidRPr="009F4FCE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F1AEF" w:rsidRPr="00C7084A" w:rsidRDefault="00C7084A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F1AEF" w:rsidRPr="00C7084A" w:rsidRDefault="00703402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shd w:val="clear" w:color="auto" w:fill="FFFFFF"/>
              </w:rPr>
              <w:t>25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1AEF" w:rsidRPr="00C7084A" w:rsidRDefault="009F1AEF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F1AEF" w:rsidRPr="00C7084A" w:rsidRDefault="00C7084A" w:rsidP="00FA637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</w:p>
        </w:tc>
      </w:tr>
      <w:tr w:rsidR="003E7748" w:rsidRPr="004221A1" w:rsidTr="009F4FCE">
        <w:trPr>
          <w:trHeight w:val="634"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</w:tcPr>
          <w:p w:rsidR="003E7748" w:rsidRPr="009F4FCE" w:rsidRDefault="003E7748" w:rsidP="003E774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09.02.07</w:t>
            </w:r>
            <w:r w:rsidRPr="009F4FCE"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</w:p>
          <w:p w:rsidR="003E7748" w:rsidRPr="009F4FCE" w:rsidRDefault="003E7748" w:rsidP="003E774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 xml:space="preserve">Информационные системы </w:t>
            </w:r>
          </w:p>
          <w:p w:rsidR="003E7748" w:rsidRPr="009F4FCE" w:rsidRDefault="003E7748" w:rsidP="003E774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>и программирование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3E7748" w:rsidRPr="009F4FCE" w:rsidRDefault="003E7748" w:rsidP="00022AA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55</w:t>
            </w:r>
          </w:p>
        </w:tc>
        <w:tc>
          <w:tcPr>
            <w:tcW w:w="1339" w:type="dxa"/>
            <w:vAlign w:val="center"/>
          </w:tcPr>
          <w:p w:rsidR="003E7748" w:rsidRPr="009F4FCE" w:rsidRDefault="003E7748" w:rsidP="003E774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75 </w:t>
            </w:r>
          </w:p>
        </w:tc>
      </w:tr>
      <w:tr w:rsidR="009F1AEF" w:rsidRPr="004221A1" w:rsidTr="009F4FCE">
        <w:trPr>
          <w:trHeight w:val="634"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 xml:space="preserve">Специальность –13.02.12 </w:t>
            </w:r>
            <w:r w:rsidRPr="009F4FCE">
              <w:rPr>
                <w:rFonts w:ascii="Arial" w:hAnsi="Arial" w:cs="Arial"/>
                <w:color w:val="000000" w:themeColor="text1"/>
                <w:vertAlign w:val="superscript"/>
              </w:rPr>
              <w:t>4</w:t>
            </w:r>
          </w:p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bCs/>
                <w:color w:val="000000" w:themeColor="text1"/>
              </w:rPr>
              <w:t>Электрические станции, сети</w:t>
            </w:r>
            <w:r w:rsidR="00B5646A" w:rsidRPr="009F4FCE">
              <w:rPr>
                <w:rFonts w:ascii="Arial" w:hAnsi="Arial" w:cs="Arial"/>
                <w:bCs/>
                <w:color w:val="000000" w:themeColor="text1"/>
              </w:rPr>
              <w:t>,</w:t>
            </w:r>
            <w:r w:rsidRPr="009F4FCE">
              <w:rPr>
                <w:rFonts w:ascii="Arial" w:hAnsi="Arial" w:cs="Arial"/>
                <w:bCs/>
                <w:color w:val="000000" w:themeColor="text1"/>
              </w:rPr>
              <w:t xml:space="preserve"> их релейная защита и автоматизация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3 года</w:t>
            </w: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33" w:type="dxa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1339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25 </w:t>
            </w:r>
          </w:p>
        </w:tc>
      </w:tr>
      <w:tr w:rsidR="009F1AEF" w:rsidRPr="004221A1" w:rsidTr="009F4FCE">
        <w:trPr>
          <w:trHeight w:val="494"/>
          <w:jc w:val="center"/>
        </w:trPr>
        <w:tc>
          <w:tcPr>
            <w:tcW w:w="4815" w:type="dxa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15.02.16</w:t>
            </w:r>
            <w:r w:rsidRPr="009F4FC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5</w:t>
            </w:r>
          </w:p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  <w:lang w:eastAsia="en-US"/>
              </w:rPr>
              <w:t>Технология машиностроения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201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1339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25 </w:t>
            </w:r>
          </w:p>
        </w:tc>
      </w:tr>
      <w:tr w:rsidR="009F1AEF" w:rsidRPr="004221A1" w:rsidTr="009F4FCE">
        <w:trPr>
          <w:trHeight w:val="484"/>
          <w:jc w:val="center"/>
        </w:trPr>
        <w:tc>
          <w:tcPr>
            <w:tcW w:w="481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color w:val="000000" w:themeColor="text1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t xml:space="preserve">Специальность – </w:t>
            </w:r>
            <w:r w:rsidRPr="009F4FCE">
              <w:rPr>
                <w:rFonts w:ascii="Arial" w:hAnsi="Arial" w:cs="Arial"/>
                <w:b/>
                <w:color w:val="000000" w:themeColor="text1"/>
              </w:rPr>
              <w:t>21.02.19</w:t>
            </w:r>
            <w:r w:rsidRPr="009F4FCE">
              <w:rPr>
                <w:rFonts w:ascii="Arial" w:hAnsi="Arial" w:cs="Arial"/>
                <w:color w:val="000000" w:themeColor="text1"/>
                <w:vertAlign w:val="superscript"/>
              </w:rPr>
              <w:t>6</w:t>
            </w:r>
          </w:p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Землеустройство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C7084A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F1AEF" w:rsidRPr="00C7084A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9F1AEF" w:rsidRPr="00C7084A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Merge w:val="restart"/>
            <w:vAlign w:val="center"/>
          </w:tcPr>
          <w:p w:rsidR="009F1AEF" w:rsidRPr="00C7084A" w:rsidRDefault="00C7084A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70</w:t>
            </w:r>
          </w:p>
        </w:tc>
      </w:tr>
      <w:tr w:rsidR="009F1AEF" w:rsidRPr="004221A1" w:rsidTr="009F4FCE">
        <w:trPr>
          <w:trHeight w:val="477"/>
          <w:jc w:val="center"/>
        </w:trPr>
        <w:tc>
          <w:tcPr>
            <w:tcW w:w="481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3 года</w:t>
            </w: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3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C7084A" w:rsidRDefault="00C7084A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642" w:type="dxa"/>
            <w:vAlign w:val="center"/>
          </w:tcPr>
          <w:p w:rsidR="009F1AEF" w:rsidRPr="00C7084A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9F1AEF" w:rsidRPr="00C7084A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color w:val="000000" w:themeColor="text1"/>
                <w:shd w:val="clear" w:color="auto" w:fill="FFFFFF"/>
              </w:rPr>
              <w:t>35</w:t>
            </w:r>
          </w:p>
        </w:tc>
        <w:tc>
          <w:tcPr>
            <w:tcW w:w="1339" w:type="dxa"/>
            <w:vMerge/>
            <w:vAlign w:val="center"/>
          </w:tcPr>
          <w:p w:rsidR="009F1AEF" w:rsidRPr="00C7084A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9F1AEF" w:rsidRPr="004221A1" w:rsidTr="009F4FCE">
        <w:trPr>
          <w:trHeight w:val="360"/>
          <w:jc w:val="center"/>
        </w:trPr>
        <w:tc>
          <w:tcPr>
            <w:tcW w:w="481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color w:val="000000" w:themeColor="text1"/>
              </w:rPr>
            </w:pPr>
            <w:r w:rsidRPr="009F4FC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Специальность –35.02.12 </w:t>
            </w:r>
            <w:r w:rsidRPr="009F4FCE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</w:rPr>
            </w:pPr>
            <w:r w:rsidRPr="009F4FCE">
              <w:rPr>
                <w:rFonts w:ascii="Arial" w:hAnsi="Arial" w:cs="Arial"/>
                <w:bCs/>
                <w:color w:val="000000" w:themeColor="text1"/>
              </w:rPr>
              <w:t>Садово-парковое и ландшафтное строительство</w:t>
            </w:r>
          </w:p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9F4FC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года </w:t>
            </w: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3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Merge w:val="restart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75</w:t>
            </w:r>
          </w:p>
        </w:tc>
      </w:tr>
      <w:tr w:rsidR="009F1AEF" w:rsidRPr="004221A1" w:rsidTr="009F4FCE">
        <w:trPr>
          <w:trHeight w:val="415"/>
          <w:jc w:val="center"/>
        </w:trPr>
        <w:tc>
          <w:tcPr>
            <w:tcW w:w="481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2 года</w:t>
            </w:r>
          </w:p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3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4FC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7084A">
              <w:rPr>
                <w:rFonts w:ascii="Arial" w:hAnsi="Arial" w:cs="Arial"/>
                <w:shd w:val="clear" w:color="auto" w:fill="FFFFFF"/>
              </w:rPr>
              <w:t>25</w:t>
            </w:r>
          </w:p>
        </w:tc>
        <w:tc>
          <w:tcPr>
            <w:tcW w:w="2013" w:type="dxa"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4FCE">
              <w:rPr>
                <w:rFonts w:ascii="Arial" w:hAnsi="Arial" w:cs="Arial"/>
                <w:color w:val="000000" w:themeColor="text1"/>
                <w:shd w:val="clear" w:color="auto" w:fill="FFFFFF"/>
              </w:rPr>
              <w:t>30</w:t>
            </w:r>
          </w:p>
        </w:tc>
        <w:tc>
          <w:tcPr>
            <w:tcW w:w="1339" w:type="dxa"/>
            <w:vMerge/>
            <w:vAlign w:val="center"/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</w:pPr>
          </w:p>
        </w:tc>
      </w:tr>
      <w:tr w:rsidR="009F1AEF" w:rsidRPr="004221A1" w:rsidTr="009F4FCE">
        <w:trPr>
          <w:trHeight w:val="447"/>
          <w:jc w:val="center"/>
        </w:trPr>
        <w:tc>
          <w:tcPr>
            <w:tcW w:w="966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9F1AEF" w:rsidRPr="009F4FCE" w:rsidRDefault="009F1AEF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673" w:type="dxa"/>
            <w:vAlign w:val="center"/>
          </w:tcPr>
          <w:p w:rsidR="009F1AEF" w:rsidRPr="009F4FCE" w:rsidRDefault="00C7084A" w:rsidP="009F1AE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80</w:t>
            </w:r>
          </w:p>
        </w:tc>
        <w:tc>
          <w:tcPr>
            <w:tcW w:w="1642" w:type="dxa"/>
            <w:vAlign w:val="center"/>
          </w:tcPr>
          <w:p w:rsidR="009F1AEF" w:rsidRPr="009F4FCE" w:rsidRDefault="009F4FCE" w:rsidP="009F4FC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  <w:lang w:eastAsia="en-US"/>
              </w:rPr>
            </w:pPr>
            <w:r w:rsidRPr="009F4FCE">
              <w:rPr>
                <w:rFonts w:ascii="Arial" w:hAnsi="Arial" w:cs="Arial"/>
                <w:b/>
                <w:color w:val="000000" w:themeColor="text1"/>
                <w:lang w:eastAsia="en-US"/>
              </w:rPr>
              <w:t>225</w:t>
            </w:r>
          </w:p>
        </w:tc>
        <w:tc>
          <w:tcPr>
            <w:tcW w:w="2013" w:type="dxa"/>
            <w:vAlign w:val="center"/>
          </w:tcPr>
          <w:p w:rsidR="009F1AEF" w:rsidRPr="009F4FCE" w:rsidRDefault="009F1AEF" w:rsidP="009F4FC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9F4FCE">
              <w:rPr>
                <w:rFonts w:ascii="Arial" w:hAnsi="Arial" w:cs="Arial"/>
                <w:b/>
                <w:color w:val="000000" w:themeColor="text1"/>
                <w:lang w:eastAsia="en-US"/>
              </w:rPr>
              <w:t>380</w:t>
            </w:r>
          </w:p>
        </w:tc>
        <w:tc>
          <w:tcPr>
            <w:tcW w:w="1339" w:type="dxa"/>
            <w:vAlign w:val="center"/>
          </w:tcPr>
          <w:p w:rsidR="009F1AEF" w:rsidRPr="009F4FCE" w:rsidRDefault="00C7084A" w:rsidP="009F4FC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685</w:t>
            </w:r>
          </w:p>
        </w:tc>
      </w:tr>
    </w:tbl>
    <w:tbl>
      <w:tblPr>
        <w:tblStyle w:val="a7"/>
        <w:tblW w:w="0" w:type="auto"/>
        <w:tblInd w:w="1276" w:type="dxa"/>
        <w:tblLook w:val="04A0" w:firstRow="1" w:lastRow="0" w:firstColumn="1" w:lastColumn="0" w:noHBand="0" w:noVBand="1"/>
      </w:tblPr>
      <w:tblGrid>
        <w:gridCol w:w="6621"/>
        <w:gridCol w:w="6663"/>
      </w:tblGrid>
      <w:tr w:rsidR="008F7509" w:rsidRPr="00C64562" w:rsidTr="00791017">
        <w:tc>
          <w:tcPr>
            <w:tcW w:w="6737" w:type="dxa"/>
          </w:tcPr>
          <w:p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«Архитектор»</w:t>
            </w:r>
          </w:p>
        </w:tc>
        <w:tc>
          <w:tcPr>
            <w:tcW w:w="6773" w:type="dxa"/>
          </w:tcPr>
          <w:p w:rsidR="008F7509" w:rsidRPr="00307B64" w:rsidRDefault="009F1AEF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</w:t>
            </w:r>
            <w:r w:rsidR="00B5646A">
              <w:rPr>
                <w:rFonts w:ascii="Arial" w:hAnsi="Arial" w:cs="Arial"/>
                <w:sz w:val="18"/>
                <w:szCs w:val="18"/>
              </w:rPr>
              <w:t>-</w:t>
            </w:r>
            <w:r w:rsidRPr="00307B64">
              <w:rPr>
                <w:rFonts w:ascii="Arial" w:hAnsi="Arial" w:cs="Arial"/>
                <w:sz w:val="18"/>
                <w:szCs w:val="18"/>
              </w:rPr>
              <w:t>технолог»</w:t>
            </w:r>
          </w:p>
        </w:tc>
      </w:tr>
      <w:tr w:rsidR="008F7509" w:rsidRPr="00C64562" w:rsidTr="00791017">
        <w:tc>
          <w:tcPr>
            <w:tcW w:w="6737" w:type="dxa"/>
          </w:tcPr>
          <w:p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«Техник»</w:t>
            </w:r>
          </w:p>
        </w:tc>
        <w:tc>
          <w:tcPr>
            <w:tcW w:w="6773" w:type="dxa"/>
          </w:tcPr>
          <w:p w:rsidR="008F7509" w:rsidRPr="00307B64" w:rsidRDefault="009F1AEF" w:rsidP="00C569D2">
            <w:pPr>
              <w:ind w:left="1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«Специалист по землеустройству»</w:t>
            </w:r>
          </w:p>
        </w:tc>
      </w:tr>
      <w:tr w:rsidR="008F7509" w:rsidRPr="00C64562" w:rsidTr="00791017">
        <w:tc>
          <w:tcPr>
            <w:tcW w:w="6737" w:type="dxa"/>
          </w:tcPr>
          <w:p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«Программист»</w:t>
            </w:r>
          </w:p>
        </w:tc>
        <w:tc>
          <w:tcPr>
            <w:tcW w:w="6773" w:type="dxa"/>
          </w:tcPr>
          <w:p w:rsidR="008F7509" w:rsidRPr="00307B64" w:rsidRDefault="008F7509" w:rsidP="00C569D2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509" w:rsidRPr="00C64562" w:rsidTr="00791017">
        <w:tc>
          <w:tcPr>
            <w:tcW w:w="6737" w:type="dxa"/>
          </w:tcPr>
          <w:p w:rsidR="008F7509" w:rsidRPr="00307B64" w:rsidRDefault="009F1AEF" w:rsidP="000F7386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«Техник-электрик»</w:t>
            </w:r>
          </w:p>
        </w:tc>
        <w:tc>
          <w:tcPr>
            <w:tcW w:w="6773" w:type="dxa"/>
          </w:tcPr>
          <w:p w:rsidR="008F7509" w:rsidRPr="00307B64" w:rsidRDefault="008F7509" w:rsidP="00CF36F8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71F" w:rsidRPr="00B5646A" w:rsidRDefault="0023671F" w:rsidP="006176FA">
      <w:pPr>
        <w:rPr>
          <w:rFonts w:ascii="Arial" w:hAnsi="Arial" w:cs="Arial"/>
          <w:b/>
          <w:bCs/>
          <w:lang w:val="en-US"/>
        </w:rPr>
      </w:pPr>
    </w:p>
    <w:sectPr w:rsidR="0023671F" w:rsidRPr="00B5646A" w:rsidSect="007A218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C2"/>
    <w:rsid w:val="00022AA0"/>
    <w:rsid w:val="000560F5"/>
    <w:rsid w:val="000F7386"/>
    <w:rsid w:val="001040A8"/>
    <w:rsid w:val="001424B9"/>
    <w:rsid w:val="00163D78"/>
    <w:rsid w:val="00194B5E"/>
    <w:rsid w:val="001B422A"/>
    <w:rsid w:val="0023671F"/>
    <w:rsid w:val="002720D8"/>
    <w:rsid w:val="00281105"/>
    <w:rsid w:val="002B3388"/>
    <w:rsid w:val="00307B64"/>
    <w:rsid w:val="00326500"/>
    <w:rsid w:val="00331640"/>
    <w:rsid w:val="003460DF"/>
    <w:rsid w:val="003B3919"/>
    <w:rsid w:val="003E7748"/>
    <w:rsid w:val="004B323A"/>
    <w:rsid w:val="004C2D12"/>
    <w:rsid w:val="004D0800"/>
    <w:rsid w:val="005B4694"/>
    <w:rsid w:val="005B595D"/>
    <w:rsid w:val="005E1368"/>
    <w:rsid w:val="005E2F70"/>
    <w:rsid w:val="005F454E"/>
    <w:rsid w:val="006176FA"/>
    <w:rsid w:val="0062722E"/>
    <w:rsid w:val="00632E9D"/>
    <w:rsid w:val="006426CD"/>
    <w:rsid w:val="00662C00"/>
    <w:rsid w:val="00684AF2"/>
    <w:rsid w:val="006B62F6"/>
    <w:rsid w:val="006B6C01"/>
    <w:rsid w:val="006D5C79"/>
    <w:rsid w:val="006D66D2"/>
    <w:rsid w:val="006F67EA"/>
    <w:rsid w:val="00703402"/>
    <w:rsid w:val="00716E7C"/>
    <w:rsid w:val="00727AE8"/>
    <w:rsid w:val="007379C2"/>
    <w:rsid w:val="00757AB8"/>
    <w:rsid w:val="00791017"/>
    <w:rsid w:val="007A218C"/>
    <w:rsid w:val="007B071C"/>
    <w:rsid w:val="008327F8"/>
    <w:rsid w:val="008C02F1"/>
    <w:rsid w:val="008F7509"/>
    <w:rsid w:val="009130D6"/>
    <w:rsid w:val="00942B8B"/>
    <w:rsid w:val="009470B5"/>
    <w:rsid w:val="00983C94"/>
    <w:rsid w:val="009A59AF"/>
    <w:rsid w:val="009B02CD"/>
    <w:rsid w:val="009F1AEF"/>
    <w:rsid w:val="009F4FCE"/>
    <w:rsid w:val="00A96BC9"/>
    <w:rsid w:val="00AB51E1"/>
    <w:rsid w:val="00AF71FB"/>
    <w:rsid w:val="00B53FC4"/>
    <w:rsid w:val="00B5646A"/>
    <w:rsid w:val="00B94EF9"/>
    <w:rsid w:val="00BC1184"/>
    <w:rsid w:val="00C569D2"/>
    <w:rsid w:val="00C64562"/>
    <w:rsid w:val="00C7084A"/>
    <w:rsid w:val="00C7548E"/>
    <w:rsid w:val="00C80FDD"/>
    <w:rsid w:val="00C94C3B"/>
    <w:rsid w:val="00CA05D7"/>
    <w:rsid w:val="00CC7D8D"/>
    <w:rsid w:val="00CE30CC"/>
    <w:rsid w:val="00CF36F8"/>
    <w:rsid w:val="00D02CFE"/>
    <w:rsid w:val="00D976E8"/>
    <w:rsid w:val="00DB5845"/>
    <w:rsid w:val="00E068D8"/>
    <w:rsid w:val="00E525B8"/>
    <w:rsid w:val="00E748BC"/>
    <w:rsid w:val="00EA5E03"/>
    <w:rsid w:val="00EB15CE"/>
    <w:rsid w:val="00ED320F"/>
    <w:rsid w:val="00F13CA7"/>
    <w:rsid w:val="00F32122"/>
    <w:rsid w:val="00F34692"/>
    <w:rsid w:val="00F555BA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D4E"/>
  <w15:docId w15:val="{42E7AEEC-E6D0-447E-B177-AD01176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9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79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B9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2025-06-17T04:47:00Z</cp:lastPrinted>
  <dcterms:created xsi:type="dcterms:W3CDTF">2025-06-19T05:23:00Z</dcterms:created>
  <dcterms:modified xsi:type="dcterms:W3CDTF">2025-06-19T05:25:00Z</dcterms:modified>
</cp:coreProperties>
</file>